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51" w:rsidRDefault="000E3151" w:rsidP="000E3151">
      <w:pPr>
        <w:widowControl w:val="0"/>
        <w:ind w:left="5103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7D3B270B" wp14:editId="6155D5B1">
            <wp:extent cx="762000" cy="914400"/>
            <wp:effectExtent l="1905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ТУРКОВСКОГО МУНИЦИПАЛЬНОГО РАЙОНА</w:t>
      </w: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 xml:space="preserve">РЕШЕНИЕ № </w:t>
      </w:r>
    </w:p>
    <w:p w:rsidR="0069145D" w:rsidRPr="00CC55A0" w:rsidRDefault="0069145D" w:rsidP="0069145D">
      <w:pPr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145D" w:rsidRPr="00CC55A0" w:rsidRDefault="0069145D" w:rsidP="0069145D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CC55A0">
        <w:rPr>
          <w:rFonts w:ascii="Times New Roman" w:hAnsi="Times New Roman"/>
          <w:sz w:val="28"/>
          <w:szCs w:val="28"/>
        </w:rPr>
        <w:t>От</w:t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r w:rsidRPr="00CC55A0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CC55A0">
        <w:rPr>
          <w:rFonts w:ascii="Times New Roman" w:hAnsi="Times New Roman"/>
          <w:color w:val="000000"/>
          <w:sz w:val="28"/>
          <w:szCs w:val="28"/>
        </w:rPr>
        <w:t>р.п</w:t>
      </w:r>
      <w:proofErr w:type="spellEnd"/>
      <w:r w:rsidRPr="00CC55A0">
        <w:rPr>
          <w:rFonts w:ascii="Times New Roman" w:hAnsi="Times New Roman"/>
          <w:color w:val="000000"/>
          <w:sz w:val="28"/>
          <w:szCs w:val="28"/>
        </w:rPr>
        <w:t>. Турки</w:t>
      </w:r>
    </w:p>
    <w:p w:rsidR="0069145D" w:rsidRPr="00CC55A0" w:rsidRDefault="0069145D" w:rsidP="0069145D">
      <w:pPr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69145D" w:rsidRPr="00CC55A0" w:rsidRDefault="0069145D" w:rsidP="0069145D">
      <w:pPr>
        <w:ind w:right="4586" w:firstLine="0"/>
        <w:jc w:val="left"/>
        <w:rPr>
          <w:rFonts w:ascii="Times New Roman" w:hAnsi="Times New Roman"/>
          <w:b/>
          <w:sz w:val="28"/>
          <w:szCs w:val="28"/>
        </w:rPr>
      </w:pPr>
      <w:r w:rsidRPr="00CC55A0">
        <w:rPr>
          <w:rFonts w:ascii="Times New Roman" w:hAnsi="Times New Roman"/>
          <w:b/>
          <w:sz w:val="28"/>
          <w:szCs w:val="28"/>
        </w:rPr>
        <w:t>О внесении изменений и дополнений в Устав Турковского муниципального района Саратовской области</w:t>
      </w:r>
    </w:p>
    <w:p w:rsidR="0069145D" w:rsidRPr="00C45578" w:rsidRDefault="0069145D" w:rsidP="0069145D">
      <w:pPr>
        <w:pStyle w:val="a3"/>
        <w:ind w:firstLine="709"/>
        <w:rPr>
          <w:rFonts w:ascii="Times New Roman" w:hAnsi="Times New Roman"/>
          <w:szCs w:val="28"/>
        </w:rPr>
      </w:pPr>
    </w:p>
    <w:p w:rsidR="0069145D" w:rsidRPr="00CC55A0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C45578">
        <w:rPr>
          <w:rFonts w:ascii="Times New Roman" w:hAnsi="Times New Roman"/>
          <w:sz w:val="28"/>
          <w:szCs w:val="28"/>
        </w:rPr>
        <w:t xml:space="preserve"> соответстви</w:t>
      </w:r>
      <w:r>
        <w:rPr>
          <w:rFonts w:ascii="Times New Roman" w:hAnsi="Times New Roman"/>
          <w:sz w:val="28"/>
          <w:szCs w:val="28"/>
        </w:rPr>
        <w:t>и</w:t>
      </w:r>
      <w:r w:rsidRPr="00C45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Федеральным</w:t>
      </w:r>
      <w:r w:rsidRPr="00012A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12A71">
        <w:rPr>
          <w:rFonts w:ascii="Times New Roman" w:hAnsi="Times New Roman"/>
          <w:sz w:val="28"/>
          <w:szCs w:val="28"/>
        </w:rPr>
        <w:t xml:space="preserve"> от 3 февраля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12A71">
        <w:rPr>
          <w:rFonts w:ascii="Times New Roman" w:hAnsi="Times New Roman"/>
          <w:sz w:val="28"/>
          <w:szCs w:val="28"/>
        </w:rPr>
        <w:t xml:space="preserve">8-ФЗ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 xml:space="preserve">О внесении изменений в статьи 32 и 33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12A71">
        <w:rPr>
          <w:rFonts w:ascii="Times New Roman" w:hAnsi="Times New Roman"/>
          <w:sz w:val="28"/>
          <w:szCs w:val="28"/>
        </w:rPr>
        <w:t xml:space="preserve"> и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Федеральным</w:t>
      </w:r>
      <w:r w:rsidRPr="00012A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12A71">
        <w:rPr>
          <w:rFonts w:ascii="Times New Roman" w:hAnsi="Times New Roman"/>
          <w:sz w:val="28"/>
          <w:szCs w:val="28"/>
        </w:rPr>
        <w:t xml:space="preserve"> от 8 марта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12A71">
        <w:rPr>
          <w:rFonts w:ascii="Times New Roman" w:hAnsi="Times New Roman"/>
          <w:sz w:val="28"/>
          <w:szCs w:val="28"/>
        </w:rPr>
        <w:t xml:space="preserve">23-ФЗ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 внесении изменений в отдельные</w:t>
      </w:r>
      <w:proofErr w:type="gramEnd"/>
      <w:r w:rsidRPr="00012A7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2A71">
        <w:rPr>
          <w:rFonts w:ascii="Times New Roman" w:hAnsi="Times New Roman"/>
          <w:sz w:val="28"/>
          <w:szCs w:val="28"/>
        </w:rPr>
        <w:t>законодательные акты Российской Федерации в связи с введением в действие Кодекса административного судопр</w:t>
      </w:r>
      <w:r>
        <w:rPr>
          <w:rFonts w:ascii="Times New Roman" w:hAnsi="Times New Roman"/>
          <w:sz w:val="28"/>
          <w:szCs w:val="28"/>
        </w:rPr>
        <w:t>оизводства Российской Федерации», Федеральным</w:t>
      </w:r>
      <w:r w:rsidRPr="00012A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12A71">
        <w:rPr>
          <w:rFonts w:ascii="Times New Roman" w:hAnsi="Times New Roman"/>
          <w:sz w:val="28"/>
          <w:szCs w:val="28"/>
        </w:rPr>
        <w:t xml:space="preserve"> от 29 июня 2015 </w:t>
      </w:r>
      <w:r>
        <w:rPr>
          <w:rFonts w:ascii="Times New Roman" w:hAnsi="Times New Roman"/>
          <w:sz w:val="28"/>
          <w:szCs w:val="28"/>
        </w:rPr>
        <w:t>года №</w:t>
      </w:r>
      <w:r w:rsidRPr="00012A71">
        <w:rPr>
          <w:rFonts w:ascii="Times New Roman" w:hAnsi="Times New Roman"/>
          <w:sz w:val="28"/>
          <w:szCs w:val="28"/>
        </w:rPr>
        <w:t xml:space="preserve">187-ФЗ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Федеральным</w:t>
      </w:r>
      <w:r w:rsidRPr="00012A7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12A71">
        <w:rPr>
          <w:rFonts w:ascii="Times New Roman" w:hAnsi="Times New Roman"/>
          <w:sz w:val="28"/>
          <w:szCs w:val="28"/>
        </w:rPr>
        <w:t xml:space="preserve"> от 29 июня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12A71">
        <w:rPr>
          <w:rFonts w:ascii="Times New Roman" w:hAnsi="Times New Roman"/>
          <w:sz w:val="28"/>
          <w:szCs w:val="28"/>
        </w:rPr>
        <w:t xml:space="preserve">204-ФЗ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 физической культуре и спорте 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012A71">
        <w:rPr>
          <w:rFonts w:ascii="Times New Roman" w:hAnsi="Times New Roman"/>
          <w:sz w:val="28"/>
          <w:szCs w:val="28"/>
        </w:rPr>
        <w:t xml:space="preserve"> и отдельные законодательные акты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12A71">
        <w:rPr>
          <w:rFonts w:ascii="Times New Roman" w:hAnsi="Times New Roman"/>
          <w:sz w:val="28"/>
          <w:szCs w:val="28"/>
        </w:rPr>
        <w:t>Закон Саратовской области от 28 апреля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012A71">
        <w:rPr>
          <w:rFonts w:ascii="Times New Roman" w:hAnsi="Times New Roman"/>
          <w:sz w:val="28"/>
          <w:szCs w:val="28"/>
        </w:rPr>
        <w:t xml:space="preserve">40-ЗСО </w:t>
      </w:r>
      <w:r>
        <w:rPr>
          <w:rFonts w:ascii="Times New Roman" w:hAnsi="Times New Roman"/>
          <w:sz w:val="28"/>
          <w:szCs w:val="28"/>
        </w:rPr>
        <w:t xml:space="preserve">«О внесении изменения в статью </w:t>
      </w:r>
      <w:r w:rsidRPr="00012A71">
        <w:rPr>
          <w:rFonts w:ascii="Times New Roman" w:hAnsi="Times New Roman"/>
          <w:sz w:val="28"/>
          <w:szCs w:val="28"/>
        </w:rPr>
        <w:t xml:space="preserve">1 Закона Саратовской области </w:t>
      </w:r>
      <w:r>
        <w:rPr>
          <w:rFonts w:ascii="Times New Roman" w:hAnsi="Times New Roman"/>
          <w:sz w:val="28"/>
          <w:szCs w:val="28"/>
        </w:rPr>
        <w:t>«</w:t>
      </w:r>
      <w:r w:rsidRPr="00012A71">
        <w:rPr>
          <w:rFonts w:ascii="Times New Roman" w:hAnsi="Times New Roman"/>
          <w:sz w:val="28"/>
          <w:szCs w:val="28"/>
        </w:rPr>
        <w:t>О порядке избрания глав муниципальных об</w:t>
      </w:r>
      <w:r>
        <w:rPr>
          <w:rFonts w:ascii="Times New Roman" w:hAnsi="Times New Roman"/>
          <w:sz w:val="28"/>
          <w:szCs w:val="28"/>
        </w:rPr>
        <w:t>разований в Саратовской области»,</w:t>
      </w:r>
      <w:r w:rsidRPr="00C45578">
        <w:rPr>
          <w:rFonts w:ascii="Times New Roman" w:hAnsi="Times New Roman"/>
          <w:sz w:val="28"/>
          <w:szCs w:val="28"/>
        </w:rPr>
        <w:t xml:space="preserve"> </w:t>
      </w:r>
      <w:r w:rsidRPr="00CC55A0">
        <w:rPr>
          <w:rFonts w:ascii="Times New Roman" w:hAnsi="Times New Roman"/>
          <w:sz w:val="28"/>
          <w:szCs w:val="28"/>
        </w:rPr>
        <w:t>Уставом Турковского муниципального района Собрание депутатов РЕШИЛО: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C55A0">
        <w:rPr>
          <w:rFonts w:ascii="Times New Roman" w:hAnsi="Times New Roman"/>
          <w:sz w:val="28"/>
          <w:szCs w:val="28"/>
        </w:rPr>
        <w:t>1. Внести в Устав Турковского муниципального района Саратовской области следующие изменения и дополнения: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D34697">
        <w:rPr>
          <w:rFonts w:ascii="Times New Roman" w:hAnsi="Times New Roman"/>
          <w:sz w:val="28"/>
          <w:szCs w:val="28"/>
          <w:highlight w:val="red"/>
        </w:rPr>
        <w:t>1)</w:t>
      </w:r>
      <w:r>
        <w:rPr>
          <w:rFonts w:ascii="Times New Roman" w:hAnsi="Times New Roman"/>
          <w:sz w:val="28"/>
          <w:szCs w:val="28"/>
        </w:rPr>
        <w:t xml:space="preserve"> в статье 3:</w:t>
      </w:r>
    </w:p>
    <w:p w:rsidR="0069145D" w:rsidRDefault="0069145D" w:rsidP="0069145D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5A5296">
        <w:rPr>
          <w:rFonts w:ascii="Times New Roman" w:hAnsi="Times New Roman"/>
          <w:sz w:val="28"/>
          <w:szCs w:val="28"/>
        </w:rPr>
        <w:t xml:space="preserve">ункт 16 части 1 </w:t>
      </w:r>
      <w:r>
        <w:rPr>
          <w:rFonts w:ascii="Times New Roman" w:hAnsi="Times New Roman"/>
          <w:sz w:val="28"/>
          <w:szCs w:val="28"/>
        </w:rPr>
        <w:t>изложить</w:t>
      </w:r>
      <w:r w:rsidRPr="005A5296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69145D" w:rsidRDefault="0069145D" w:rsidP="0069145D">
      <w:pPr>
        <w:spacing w:before="100" w:beforeAutospacing="1" w:after="100" w:afterAutospacing="1"/>
        <w:ind w:firstLine="709"/>
        <w:contextualSpacing/>
        <w:rPr>
          <w:rFonts w:ascii="Times New Roman" w:hAnsi="Times New Roman"/>
          <w:sz w:val="28"/>
          <w:szCs w:val="28"/>
        </w:rPr>
      </w:pPr>
      <w:r w:rsidRPr="005A5296">
        <w:rPr>
          <w:rFonts w:ascii="Times New Roman" w:hAnsi="Times New Roman"/>
          <w:sz w:val="28"/>
          <w:szCs w:val="28"/>
        </w:rPr>
        <w:t>«16</w:t>
      </w:r>
      <w:bookmarkStart w:id="1" w:name="sub_150114"/>
      <w:r w:rsidRPr="005A5296">
        <w:rPr>
          <w:rFonts w:ascii="Times New Roman" w:hAnsi="Times New Roman"/>
          <w:sz w:val="28"/>
          <w:szCs w:val="28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proofErr w:type="gramStart"/>
      <w:r w:rsidRPr="005A5296">
        <w:rPr>
          <w:rFonts w:ascii="Times New Roman" w:hAnsi="Times New Roman"/>
          <w:sz w:val="28"/>
          <w:szCs w:val="28"/>
        </w:rPr>
        <w:t>;</w:t>
      </w:r>
      <w:bookmarkEnd w:id="1"/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145D" w:rsidRDefault="0069145D" w:rsidP="0069145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2 дополнить пунктом 21 следующего содержания: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«21) </w:t>
      </w:r>
      <w:r w:rsidRPr="005F3202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5F3202">
        <w:rPr>
          <w:rFonts w:ascii="Times New Roman" w:hAnsi="Times New Roman"/>
          <w:sz w:val="28"/>
          <w:szCs w:val="28"/>
        </w:rPr>
        <w:t xml:space="preserve"> законод</w:t>
      </w:r>
      <w:r>
        <w:rPr>
          <w:rFonts w:ascii="Times New Roman" w:hAnsi="Times New Roman"/>
          <w:sz w:val="28"/>
          <w:szCs w:val="28"/>
        </w:rPr>
        <w:t>ательством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F3202">
        <w:rPr>
          <w:rFonts w:ascii="Times New Roman" w:hAnsi="Times New Roman"/>
          <w:sz w:val="28"/>
          <w:szCs w:val="28"/>
          <w:highlight w:val="red"/>
        </w:rPr>
        <w:t>2)</w:t>
      </w:r>
      <w:r>
        <w:rPr>
          <w:rFonts w:ascii="Times New Roman" w:hAnsi="Times New Roman"/>
          <w:sz w:val="28"/>
          <w:szCs w:val="28"/>
        </w:rPr>
        <w:t xml:space="preserve"> в статье 20:</w:t>
      </w:r>
    </w:p>
    <w:p w:rsidR="0069145D" w:rsidRPr="004E33B0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пункте 3 части 4 </w:t>
      </w:r>
      <w:r w:rsidRPr="004E33B0">
        <w:rPr>
          <w:rFonts w:ascii="Times New Roman" w:hAnsi="Times New Roman"/>
          <w:sz w:val="28"/>
          <w:szCs w:val="28"/>
        </w:rPr>
        <w:t xml:space="preserve">после слов </w:t>
      </w:r>
      <w:r>
        <w:rPr>
          <w:rFonts w:ascii="Times New Roman" w:hAnsi="Times New Roman"/>
          <w:sz w:val="28"/>
          <w:szCs w:val="28"/>
        </w:rPr>
        <w:t>«</w:t>
      </w:r>
      <w:r w:rsidRPr="004E33B0">
        <w:rPr>
          <w:rFonts w:ascii="Times New Roman" w:hAnsi="Times New Roman"/>
          <w:sz w:val="28"/>
          <w:szCs w:val="28"/>
        </w:rPr>
        <w:t>зарегистрированного в установленном порядке</w:t>
      </w:r>
      <w:r>
        <w:rPr>
          <w:rFonts w:ascii="Times New Roman" w:hAnsi="Times New Roman"/>
          <w:sz w:val="28"/>
          <w:szCs w:val="28"/>
        </w:rPr>
        <w:t>»</w:t>
      </w:r>
      <w:r w:rsidRPr="004E33B0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4E33B0">
        <w:rPr>
          <w:rFonts w:ascii="Times New Roman" w:hAnsi="Times New Roman"/>
          <w:sz w:val="28"/>
          <w:szCs w:val="28"/>
        </w:rPr>
        <w:t xml:space="preserve">, совета муниципальных образований </w:t>
      </w:r>
      <w:r>
        <w:rPr>
          <w:rFonts w:ascii="Times New Roman" w:hAnsi="Times New Roman"/>
          <w:sz w:val="28"/>
          <w:szCs w:val="28"/>
        </w:rPr>
        <w:t>Саратовской области</w:t>
      </w:r>
      <w:r w:rsidRPr="004E33B0">
        <w:rPr>
          <w:rFonts w:ascii="Times New Roman" w:hAnsi="Times New Roman"/>
          <w:sz w:val="28"/>
          <w:szCs w:val="28"/>
        </w:rPr>
        <w:t>, иных объединений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Pr="004E33B0">
        <w:rPr>
          <w:rFonts w:ascii="Times New Roman" w:hAnsi="Times New Roman"/>
          <w:sz w:val="28"/>
          <w:szCs w:val="28"/>
        </w:rPr>
        <w:t>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часть 4</w:t>
      </w:r>
      <w:r w:rsidRPr="009F0EA1">
        <w:rPr>
          <w:rFonts w:ascii="Times New Roman" w:hAnsi="Times New Roman"/>
          <w:sz w:val="28"/>
          <w:szCs w:val="28"/>
        </w:rPr>
        <w:t>.1 изложить в следующей редакции: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</w:t>
      </w:r>
      <w:r w:rsidRPr="009F0EA1">
        <w:rPr>
          <w:rFonts w:ascii="Times New Roman" w:hAnsi="Times New Roman"/>
          <w:sz w:val="28"/>
          <w:szCs w:val="28"/>
        </w:rPr>
        <w:t xml:space="preserve">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r>
        <w:rPr>
          <w:rFonts w:ascii="Times New Roman" w:hAnsi="Times New Roman"/>
          <w:sz w:val="28"/>
          <w:szCs w:val="28"/>
        </w:rPr>
        <w:t>законом от 25 декабря 2008 года №</w:t>
      </w:r>
      <w:r w:rsidRPr="009F0EA1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9F0EA1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F0EA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другими федеральными законами.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F0EA1">
        <w:rPr>
          <w:rFonts w:ascii="Times New Roman" w:hAnsi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rFonts w:ascii="Times New Roman" w:hAnsi="Times New Roman"/>
          <w:sz w:val="28"/>
          <w:szCs w:val="28"/>
        </w:rPr>
        <w:t>№273-ФЗ «</w:t>
      </w:r>
      <w:r w:rsidRPr="009F0EA1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9F0EA1">
        <w:rPr>
          <w:rFonts w:ascii="Times New Roman" w:hAnsi="Times New Roman"/>
          <w:sz w:val="28"/>
          <w:szCs w:val="28"/>
        </w:rPr>
        <w:t xml:space="preserve">, Федеральным законом от 3 декабря 2012 года </w:t>
      </w:r>
      <w:r>
        <w:rPr>
          <w:rFonts w:ascii="Times New Roman" w:hAnsi="Times New Roman"/>
          <w:sz w:val="28"/>
          <w:szCs w:val="28"/>
        </w:rPr>
        <w:t>№230-ФЗ «</w:t>
      </w:r>
      <w:r w:rsidRPr="009F0EA1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/>
          <w:sz w:val="28"/>
          <w:szCs w:val="28"/>
        </w:rPr>
        <w:t>олжности, и иных лиц их доходам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9F0EA1">
        <w:rPr>
          <w:rFonts w:ascii="Times New Roman" w:hAnsi="Times New Roman"/>
          <w:sz w:val="28"/>
          <w:szCs w:val="28"/>
        </w:rPr>
        <w:t>, Федеральным за</w:t>
      </w:r>
      <w:r>
        <w:rPr>
          <w:rFonts w:ascii="Times New Roman" w:hAnsi="Times New Roman"/>
          <w:sz w:val="28"/>
          <w:szCs w:val="28"/>
        </w:rPr>
        <w:t>коном от 7 мая 2013 года №79-ФЗ «</w:t>
      </w:r>
      <w:r w:rsidRPr="009F0EA1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/>
          <w:sz w:val="28"/>
          <w:szCs w:val="28"/>
        </w:rPr>
        <w:t>нными финансовыми инструментами»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9F0EA1">
        <w:rPr>
          <w:rFonts w:ascii="Times New Roman" w:hAnsi="Times New Roman"/>
          <w:sz w:val="28"/>
          <w:szCs w:val="28"/>
        </w:rPr>
        <w:t>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F14FA0">
        <w:rPr>
          <w:rFonts w:ascii="Times New Roman" w:hAnsi="Times New Roman"/>
          <w:sz w:val="28"/>
          <w:szCs w:val="28"/>
        </w:rPr>
        <w:t xml:space="preserve">в) в части </w:t>
      </w:r>
      <w:r>
        <w:rPr>
          <w:rFonts w:ascii="Times New Roman" w:hAnsi="Times New Roman"/>
          <w:sz w:val="28"/>
          <w:szCs w:val="28"/>
        </w:rPr>
        <w:t>7.1 слова «</w:t>
      </w:r>
      <w:proofErr w:type="gramStart"/>
      <w:r w:rsidRPr="00F14FA0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F14FA0">
        <w:rPr>
          <w:rFonts w:ascii="Times New Roman" w:hAnsi="Times New Roman"/>
          <w:sz w:val="28"/>
          <w:szCs w:val="28"/>
        </w:rPr>
        <w:t xml:space="preserve"> свои </w:t>
      </w:r>
      <w:r>
        <w:rPr>
          <w:rFonts w:ascii="Times New Roman" w:hAnsi="Times New Roman"/>
          <w:sz w:val="28"/>
          <w:szCs w:val="28"/>
        </w:rPr>
        <w:t>полномочия на постоянной основе»</w:t>
      </w:r>
      <w:r w:rsidRPr="00F14FA0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F14FA0">
        <w:rPr>
          <w:rFonts w:ascii="Times New Roman" w:hAnsi="Times New Roman"/>
          <w:sz w:val="28"/>
          <w:szCs w:val="28"/>
        </w:rPr>
        <w:t>иного лица, замещающего муниципальную должность</w:t>
      </w:r>
      <w:r>
        <w:rPr>
          <w:rFonts w:ascii="Times New Roman" w:hAnsi="Times New Roman"/>
          <w:sz w:val="28"/>
          <w:szCs w:val="28"/>
        </w:rPr>
        <w:t>»;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66788C">
        <w:rPr>
          <w:rFonts w:ascii="Times New Roman" w:hAnsi="Times New Roman"/>
          <w:sz w:val="28"/>
          <w:szCs w:val="28"/>
          <w:highlight w:val="red"/>
        </w:rPr>
        <w:t>3)</w:t>
      </w:r>
      <w:r>
        <w:rPr>
          <w:rFonts w:ascii="Times New Roman" w:hAnsi="Times New Roman"/>
          <w:sz w:val="28"/>
          <w:szCs w:val="28"/>
        </w:rPr>
        <w:t xml:space="preserve"> часть 1 статьи 25 дополнить пунктом 5.1 следующего содержания:</w:t>
      </w:r>
    </w:p>
    <w:p w:rsidR="0069145D" w:rsidRPr="0009672F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09672F">
        <w:rPr>
          <w:rFonts w:ascii="Times New Roman" w:hAnsi="Times New Roman"/>
          <w:sz w:val="28"/>
          <w:szCs w:val="28"/>
        </w:rPr>
        <w:t xml:space="preserve">) принимает решение о реализации проекта </w:t>
      </w:r>
      <w:proofErr w:type="spellStart"/>
      <w:r w:rsidRPr="0009672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9672F">
        <w:rPr>
          <w:rFonts w:ascii="Times New Roman" w:hAnsi="Times New Roman"/>
          <w:sz w:val="28"/>
          <w:szCs w:val="28"/>
        </w:rPr>
        <w:t>-частного партнерства, если публичным партнером является муниципальн</w:t>
      </w:r>
      <w:r>
        <w:rPr>
          <w:rFonts w:ascii="Times New Roman" w:hAnsi="Times New Roman"/>
          <w:sz w:val="28"/>
          <w:szCs w:val="28"/>
        </w:rPr>
        <w:t>ый</w:t>
      </w:r>
      <w:r w:rsidRPr="000967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Pr="0009672F">
        <w:rPr>
          <w:rFonts w:ascii="Times New Roman" w:hAnsi="Times New Roman"/>
          <w:sz w:val="28"/>
          <w:szCs w:val="28"/>
        </w:rPr>
        <w:t xml:space="preserve"> либо планируется проведение совместного конкурса с участием 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9672F">
        <w:rPr>
          <w:rFonts w:ascii="Times New Roman" w:hAnsi="Times New Roman"/>
          <w:sz w:val="28"/>
          <w:szCs w:val="28"/>
        </w:rPr>
        <w:t xml:space="preserve"> (за исключением случая, в котором планируется проведение совместного конкурса с участием Российской Федерации, субъекта Российской Федерации);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9672F">
        <w:rPr>
          <w:rFonts w:ascii="Times New Roman" w:hAnsi="Times New Roman"/>
          <w:sz w:val="28"/>
          <w:szCs w:val="28"/>
        </w:rPr>
        <w:lastRenderedPageBreak/>
        <w:t>определяет орган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09672F">
        <w:rPr>
          <w:rFonts w:ascii="Times New Roman" w:hAnsi="Times New Roman"/>
          <w:sz w:val="28"/>
          <w:szCs w:val="28"/>
        </w:rPr>
        <w:t xml:space="preserve">, уполномоченный на осуществление полномочий в сфере </w:t>
      </w:r>
      <w:proofErr w:type="spellStart"/>
      <w:r w:rsidRPr="0009672F">
        <w:rPr>
          <w:rFonts w:ascii="Times New Roman" w:hAnsi="Times New Roman"/>
          <w:sz w:val="28"/>
          <w:szCs w:val="28"/>
        </w:rPr>
        <w:t>муниципально</w:t>
      </w:r>
      <w:proofErr w:type="spellEnd"/>
      <w:r w:rsidRPr="0009672F">
        <w:rPr>
          <w:rFonts w:ascii="Times New Roman" w:hAnsi="Times New Roman"/>
          <w:sz w:val="28"/>
          <w:szCs w:val="28"/>
        </w:rPr>
        <w:t>-частного партнерства</w:t>
      </w:r>
      <w:proofErr w:type="gramStart"/>
      <w:r w:rsidRPr="0009672F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 статьи 40 признать утратившим силу;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red"/>
        </w:rPr>
        <w:t>4</w:t>
      </w:r>
      <w:r w:rsidRPr="0066788C">
        <w:rPr>
          <w:rFonts w:ascii="Times New Roman" w:hAnsi="Times New Roman"/>
          <w:sz w:val="28"/>
          <w:szCs w:val="28"/>
          <w:highlight w:val="red"/>
        </w:rPr>
        <w:t>)</w:t>
      </w:r>
      <w:r>
        <w:rPr>
          <w:rFonts w:ascii="Times New Roman" w:hAnsi="Times New Roman"/>
          <w:sz w:val="28"/>
          <w:szCs w:val="28"/>
        </w:rPr>
        <w:t xml:space="preserve"> часть 3 статьи 43 признать утратившим силу;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red"/>
        </w:rPr>
        <w:t>5</w:t>
      </w:r>
      <w:r w:rsidRPr="0066788C">
        <w:rPr>
          <w:rFonts w:ascii="Times New Roman" w:hAnsi="Times New Roman"/>
          <w:sz w:val="28"/>
          <w:szCs w:val="28"/>
          <w:highlight w:val="red"/>
        </w:rPr>
        <w:t>)</w:t>
      </w:r>
      <w:r>
        <w:rPr>
          <w:rFonts w:ascii="Times New Roman" w:hAnsi="Times New Roman"/>
          <w:sz w:val="28"/>
          <w:szCs w:val="28"/>
        </w:rPr>
        <w:t xml:space="preserve"> в пункте 2 части 1 статьи 62 </w:t>
      </w:r>
      <w:r w:rsidRPr="009C0971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D636E1">
        <w:rPr>
          <w:rFonts w:ascii="Times New Roman" w:hAnsi="Times New Roman"/>
          <w:sz w:val="28"/>
          <w:szCs w:val="28"/>
        </w:rPr>
        <w:t>нецелевое расходование субвенций из федерального бюджета или бюджета Саратовской области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9C0971">
        <w:rPr>
          <w:rFonts w:ascii="Times New Roman" w:hAnsi="Times New Roman"/>
          <w:sz w:val="28"/>
          <w:szCs w:val="28"/>
        </w:rPr>
        <w:t xml:space="preserve">словами </w:t>
      </w:r>
      <w:r>
        <w:rPr>
          <w:rFonts w:ascii="Times New Roman" w:hAnsi="Times New Roman"/>
          <w:sz w:val="28"/>
          <w:szCs w:val="28"/>
        </w:rPr>
        <w:t>«</w:t>
      </w:r>
      <w:r w:rsidRPr="009C0971">
        <w:rPr>
          <w:rFonts w:ascii="Times New Roman" w:hAnsi="Times New Roman"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</w:t>
      </w:r>
      <w:r>
        <w:rPr>
          <w:rFonts w:ascii="Times New Roman" w:hAnsi="Times New Roman"/>
          <w:sz w:val="28"/>
          <w:szCs w:val="28"/>
        </w:rPr>
        <w:t>»;</w:t>
      </w:r>
    </w:p>
    <w:p w:rsidR="0069145D" w:rsidRPr="004E33B0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C0555">
        <w:rPr>
          <w:rFonts w:ascii="Times New Roman" w:hAnsi="Times New Roman"/>
          <w:sz w:val="28"/>
          <w:szCs w:val="28"/>
          <w:highlight w:val="red"/>
        </w:rPr>
        <w:t>6)</w:t>
      </w:r>
      <w:r>
        <w:rPr>
          <w:rFonts w:ascii="Times New Roman" w:hAnsi="Times New Roman"/>
          <w:sz w:val="28"/>
          <w:szCs w:val="28"/>
        </w:rPr>
        <w:t xml:space="preserve"> часть 4 статьи 68 исключить.</w:t>
      </w:r>
    </w:p>
    <w:p w:rsidR="0069145D" w:rsidRPr="00ED2DE1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914E4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в районной газете «Пульс» после его государственной регистрации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9145D" w:rsidRDefault="0069145D" w:rsidP="0069145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0E3151" w:rsidRDefault="0069145D" w:rsidP="0069145D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  <w:r w:rsidRPr="000914E4">
        <w:rPr>
          <w:rFonts w:ascii="Times New Roman" w:hAnsi="Times New Roman"/>
          <w:b/>
          <w:sz w:val="28"/>
          <w:szCs w:val="28"/>
        </w:rPr>
        <w:t>Глава муниципального района</w:t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</w:r>
      <w:r w:rsidRPr="000914E4">
        <w:rPr>
          <w:rFonts w:ascii="Times New Roman" w:hAnsi="Times New Roman"/>
          <w:b/>
          <w:sz w:val="28"/>
          <w:szCs w:val="28"/>
        </w:rPr>
        <w:tab/>
        <w:t>С.В. Ярославцев</w:t>
      </w:r>
    </w:p>
    <w:p w:rsidR="000E3151" w:rsidRDefault="000E3151" w:rsidP="008644B3">
      <w:pPr>
        <w:spacing w:line="240" w:lineRule="atLeast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16"/>
        </w:rPr>
      </w:pPr>
    </w:p>
    <w:sectPr w:rsidR="000E3151" w:rsidSect="00D2177A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2A2"/>
    <w:multiLevelType w:val="hybridMultilevel"/>
    <w:tmpl w:val="22B25B24"/>
    <w:lvl w:ilvl="0" w:tplc="0666B63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1BA4678"/>
    <w:multiLevelType w:val="hybridMultilevel"/>
    <w:tmpl w:val="486A74D0"/>
    <w:lvl w:ilvl="0" w:tplc="702E02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AE1F4F"/>
    <w:multiLevelType w:val="multilevel"/>
    <w:tmpl w:val="700CDA9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/>
        <w:sz w:val="24"/>
      </w:rPr>
    </w:lvl>
  </w:abstractNum>
  <w:abstractNum w:abstractNumId="3">
    <w:nsid w:val="44A23C92"/>
    <w:multiLevelType w:val="hybridMultilevel"/>
    <w:tmpl w:val="38C0AFAC"/>
    <w:lvl w:ilvl="0" w:tplc="C4B298F4">
      <w:start w:val="1"/>
      <w:numFmt w:val="decimal"/>
      <w:lvlText w:val="%1."/>
      <w:lvlJc w:val="left"/>
      <w:pPr>
        <w:ind w:left="9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B195E"/>
    <w:rsid w:val="0000358B"/>
    <w:rsid w:val="00004503"/>
    <w:rsid w:val="00007D2A"/>
    <w:rsid w:val="00012A71"/>
    <w:rsid w:val="00015FC7"/>
    <w:rsid w:val="0002062B"/>
    <w:rsid w:val="0002363F"/>
    <w:rsid w:val="00025557"/>
    <w:rsid w:val="000334D7"/>
    <w:rsid w:val="00033D11"/>
    <w:rsid w:val="00045C1E"/>
    <w:rsid w:val="00050E76"/>
    <w:rsid w:val="00052017"/>
    <w:rsid w:val="00053610"/>
    <w:rsid w:val="0005691B"/>
    <w:rsid w:val="00057157"/>
    <w:rsid w:val="000602E2"/>
    <w:rsid w:val="00062DD4"/>
    <w:rsid w:val="00064BD1"/>
    <w:rsid w:val="00067540"/>
    <w:rsid w:val="000709EF"/>
    <w:rsid w:val="00073D30"/>
    <w:rsid w:val="000817A6"/>
    <w:rsid w:val="000838D8"/>
    <w:rsid w:val="00086516"/>
    <w:rsid w:val="000872C0"/>
    <w:rsid w:val="0009672F"/>
    <w:rsid w:val="00096E02"/>
    <w:rsid w:val="00097A19"/>
    <w:rsid w:val="000A0F6A"/>
    <w:rsid w:val="000A4305"/>
    <w:rsid w:val="000A7F45"/>
    <w:rsid w:val="000B0584"/>
    <w:rsid w:val="000B1CDD"/>
    <w:rsid w:val="000B4500"/>
    <w:rsid w:val="000C0CE5"/>
    <w:rsid w:val="000C1414"/>
    <w:rsid w:val="000C43AB"/>
    <w:rsid w:val="000C5F6A"/>
    <w:rsid w:val="000C6112"/>
    <w:rsid w:val="000C6113"/>
    <w:rsid w:val="000C7DBA"/>
    <w:rsid w:val="000D0BD5"/>
    <w:rsid w:val="000D1231"/>
    <w:rsid w:val="000D562A"/>
    <w:rsid w:val="000E026D"/>
    <w:rsid w:val="000E3151"/>
    <w:rsid w:val="000F6F14"/>
    <w:rsid w:val="00101554"/>
    <w:rsid w:val="0010509D"/>
    <w:rsid w:val="0011070D"/>
    <w:rsid w:val="00116FE4"/>
    <w:rsid w:val="001203EF"/>
    <w:rsid w:val="001208FB"/>
    <w:rsid w:val="00122E77"/>
    <w:rsid w:val="00123995"/>
    <w:rsid w:val="00133A76"/>
    <w:rsid w:val="00135553"/>
    <w:rsid w:val="00136184"/>
    <w:rsid w:val="00137A00"/>
    <w:rsid w:val="00137F32"/>
    <w:rsid w:val="00144FA7"/>
    <w:rsid w:val="00145D80"/>
    <w:rsid w:val="00147665"/>
    <w:rsid w:val="0015004D"/>
    <w:rsid w:val="00154263"/>
    <w:rsid w:val="001567C1"/>
    <w:rsid w:val="001624C6"/>
    <w:rsid w:val="001649E1"/>
    <w:rsid w:val="001649F2"/>
    <w:rsid w:val="00172014"/>
    <w:rsid w:val="001734F0"/>
    <w:rsid w:val="0017398C"/>
    <w:rsid w:val="00177768"/>
    <w:rsid w:val="00187D03"/>
    <w:rsid w:val="001904A3"/>
    <w:rsid w:val="001925AD"/>
    <w:rsid w:val="001945BE"/>
    <w:rsid w:val="001948FE"/>
    <w:rsid w:val="001958B0"/>
    <w:rsid w:val="00195ED0"/>
    <w:rsid w:val="00197D1F"/>
    <w:rsid w:val="001A1CB5"/>
    <w:rsid w:val="001A4507"/>
    <w:rsid w:val="001A69A7"/>
    <w:rsid w:val="001B2BF4"/>
    <w:rsid w:val="001B369D"/>
    <w:rsid w:val="001B48DE"/>
    <w:rsid w:val="001B57FD"/>
    <w:rsid w:val="001B58F4"/>
    <w:rsid w:val="001B734D"/>
    <w:rsid w:val="001C266E"/>
    <w:rsid w:val="001C5BFC"/>
    <w:rsid w:val="001C72B1"/>
    <w:rsid w:val="001D3DE2"/>
    <w:rsid w:val="001D4110"/>
    <w:rsid w:val="001D6114"/>
    <w:rsid w:val="001D64EF"/>
    <w:rsid w:val="001E3424"/>
    <w:rsid w:val="001E36C8"/>
    <w:rsid w:val="001E52C7"/>
    <w:rsid w:val="001F094F"/>
    <w:rsid w:val="001F6D04"/>
    <w:rsid w:val="0020026E"/>
    <w:rsid w:val="00202886"/>
    <w:rsid w:val="0021401D"/>
    <w:rsid w:val="00217570"/>
    <w:rsid w:val="00222D9E"/>
    <w:rsid w:val="00223811"/>
    <w:rsid w:val="00235F30"/>
    <w:rsid w:val="00237C1F"/>
    <w:rsid w:val="00240839"/>
    <w:rsid w:val="00240C5C"/>
    <w:rsid w:val="00244711"/>
    <w:rsid w:val="00252BAC"/>
    <w:rsid w:val="0026172D"/>
    <w:rsid w:val="0026369D"/>
    <w:rsid w:val="0027194A"/>
    <w:rsid w:val="00282AE2"/>
    <w:rsid w:val="00283CBE"/>
    <w:rsid w:val="00291A94"/>
    <w:rsid w:val="00292D88"/>
    <w:rsid w:val="002958CE"/>
    <w:rsid w:val="00295CB8"/>
    <w:rsid w:val="002A2FCB"/>
    <w:rsid w:val="002A331B"/>
    <w:rsid w:val="002A6271"/>
    <w:rsid w:val="002A6FD2"/>
    <w:rsid w:val="002B2739"/>
    <w:rsid w:val="002C18DE"/>
    <w:rsid w:val="002C463D"/>
    <w:rsid w:val="002C6D98"/>
    <w:rsid w:val="002D1D55"/>
    <w:rsid w:val="002D7284"/>
    <w:rsid w:val="002D7E47"/>
    <w:rsid w:val="002E4496"/>
    <w:rsid w:val="002E56B4"/>
    <w:rsid w:val="002E7130"/>
    <w:rsid w:val="002F018A"/>
    <w:rsid w:val="002F48A5"/>
    <w:rsid w:val="00301A36"/>
    <w:rsid w:val="003026A1"/>
    <w:rsid w:val="00304666"/>
    <w:rsid w:val="003052C1"/>
    <w:rsid w:val="0030567D"/>
    <w:rsid w:val="0030588C"/>
    <w:rsid w:val="0031142F"/>
    <w:rsid w:val="00314EAE"/>
    <w:rsid w:val="00315DDD"/>
    <w:rsid w:val="00316752"/>
    <w:rsid w:val="00317771"/>
    <w:rsid w:val="0032253B"/>
    <w:rsid w:val="003278EB"/>
    <w:rsid w:val="00336301"/>
    <w:rsid w:val="00342169"/>
    <w:rsid w:val="0035192E"/>
    <w:rsid w:val="00353B79"/>
    <w:rsid w:val="00354FB7"/>
    <w:rsid w:val="003633E7"/>
    <w:rsid w:val="00367349"/>
    <w:rsid w:val="00367C46"/>
    <w:rsid w:val="0037073E"/>
    <w:rsid w:val="003732CE"/>
    <w:rsid w:val="00373520"/>
    <w:rsid w:val="003743AD"/>
    <w:rsid w:val="0037468B"/>
    <w:rsid w:val="00377260"/>
    <w:rsid w:val="00377538"/>
    <w:rsid w:val="00384858"/>
    <w:rsid w:val="00386452"/>
    <w:rsid w:val="0038647A"/>
    <w:rsid w:val="00390D66"/>
    <w:rsid w:val="0039279D"/>
    <w:rsid w:val="00394FF2"/>
    <w:rsid w:val="00396178"/>
    <w:rsid w:val="003966CA"/>
    <w:rsid w:val="003A4B07"/>
    <w:rsid w:val="003A623F"/>
    <w:rsid w:val="003A6A21"/>
    <w:rsid w:val="003B29FA"/>
    <w:rsid w:val="003B3F88"/>
    <w:rsid w:val="003C107D"/>
    <w:rsid w:val="003D0841"/>
    <w:rsid w:val="003E01A3"/>
    <w:rsid w:val="004121B1"/>
    <w:rsid w:val="00414F9E"/>
    <w:rsid w:val="00416ABA"/>
    <w:rsid w:val="00417381"/>
    <w:rsid w:val="00430B78"/>
    <w:rsid w:val="00432ED3"/>
    <w:rsid w:val="004362BD"/>
    <w:rsid w:val="004417B5"/>
    <w:rsid w:val="0044565A"/>
    <w:rsid w:val="0045104D"/>
    <w:rsid w:val="004518B3"/>
    <w:rsid w:val="00453E69"/>
    <w:rsid w:val="0045444E"/>
    <w:rsid w:val="00456D32"/>
    <w:rsid w:val="004634ED"/>
    <w:rsid w:val="00464AF4"/>
    <w:rsid w:val="00467926"/>
    <w:rsid w:val="00471EFB"/>
    <w:rsid w:val="0047294C"/>
    <w:rsid w:val="00475053"/>
    <w:rsid w:val="00481E18"/>
    <w:rsid w:val="004831E3"/>
    <w:rsid w:val="004915C0"/>
    <w:rsid w:val="00496360"/>
    <w:rsid w:val="004A286B"/>
    <w:rsid w:val="004A67E4"/>
    <w:rsid w:val="004A7AC1"/>
    <w:rsid w:val="004B604F"/>
    <w:rsid w:val="004B79A4"/>
    <w:rsid w:val="004C1E5B"/>
    <w:rsid w:val="004C3068"/>
    <w:rsid w:val="004C66B4"/>
    <w:rsid w:val="004C7ED6"/>
    <w:rsid w:val="004E0D8B"/>
    <w:rsid w:val="004E22CB"/>
    <w:rsid w:val="004E33B0"/>
    <w:rsid w:val="004E7F82"/>
    <w:rsid w:val="004F135A"/>
    <w:rsid w:val="004F2401"/>
    <w:rsid w:val="004F4D83"/>
    <w:rsid w:val="004F5951"/>
    <w:rsid w:val="004F7005"/>
    <w:rsid w:val="005007F4"/>
    <w:rsid w:val="0050369E"/>
    <w:rsid w:val="00512F19"/>
    <w:rsid w:val="005133FC"/>
    <w:rsid w:val="00517598"/>
    <w:rsid w:val="005202B1"/>
    <w:rsid w:val="00524AFB"/>
    <w:rsid w:val="00525356"/>
    <w:rsid w:val="00527198"/>
    <w:rsid w:val="0052785A"/>
    <w:rsid w:val="00551178"/>
    <w:rsid w:val="00555345"/>
    <w:rsid w:val="00555D3D"/>
    <w:rsid w:val="00556318"/>
    <w:rsid w:val="00560411"/>
    <w:rsid w:val="00566E35"/>
    <w:rsid w:val="00571F38"/>
    <w:rsid w:val="005736B2"/>
    <w:rsid w:val="00573F5E"/>
    <w:rsid w:val="00576989"/>
    <w:rsid w:val="00585D9A"/>
    <w:rsid w:val="00592B2E"/>
    <w:rsid w:val="00594D26"/>
    <w:rsid w:val="005A19D1"/>
    <w:rsid w:val="005B15FE"/>
    <w:rsid w:val="005B3495"/>
    <w:rsid w:val="005B42EE"/>
    <w:rsid w:val="005C0756"/>
    <w:rsid w:val="005C2A4B"/>
    <w:rsid w:val="005C3BEE"/>
    <w:rsid w:val="005C77AE"/>
    <w:rsid w:val="005D272C"/>
    <w:rsid w:val="005D3D72"/>
    <w:rsid w:val="005E06D8"/>
    <w:rsid w:val="005E4CF1"/>
    <w:rsid w:val="005E6424"/>
    <w:rsid w:val="005F3202"/>
    <w:rsid w:val="005F488A"/>
    <w:rsid w:val="005F6955"/>
    <w:rsid w:val="0060157B"/>
    <w:rsid w:val="00601C05"/>
    <w:rsid w:val="0060359C"/>
    <w:rsid w:val="00603912"/>
    <w:rsid w:val="00607EFB"/>
    <w:rsid w:val="00611F66"/>
    <w:rsid w:val="00622D10"/>
    <w:rsid w:val="006246FF"/>
    <w:rsid w:val="006306D3"/>
    <w:rsid w:val="00631837"/>
    <w:rsid w:val="00633819"/>
    <w:rsid w:val="006341D7"/>
    <w:rsid w:val="00635748"/>
    <w:rsid w:val="0064020F"/>
    <w:rsid w:val="00640AAF"/>
    <w:rsid w:val="00646CF8"/>
    <w:rsid w:val="006477CD"/>
    <w:rsid w:val="00647A49"/>
    <w:rsid w:val="0065127B"/>
    <w:rsid w:val="00651C31"/>
    <w:rsid w:val="00652D88"/>
    <w:rsid w:val="006532CE"/>
    <w:rsid w:val="00656409"/>
    <w:rsid w:val="00664C63"/>
    <w:rsid w:val="0066788C"/>
    <w:rsid w:val="0067199A"/>
    <w:rsid w:val="00672C85"/>
    <w:rsid w:val="00675A25"/>
    <w:rsid w:val="00685EBB"/>
    <w:rsid w:val="0069145D"/>
    <w:rsid w:val="00694455"/>
    <w:rsid w:val="0069511B"/>
    <w:rsid w:val="00697D81"/>
    <w:rsid w:val="006A382F"/>
    <w:rsid w:val="006A72B8"/>
    <w:rsid w:val="006B0518"/>
    <w:rsid w:val="006B5956"/>
    <w:rsid w:val="006B66A9"/>
    <w:rsid w:val="006B7787"/>
    <w:rsid w:val="006C2025"/>
    <w:rsid w:val="006C2C57"/>
    <w:rsid w:val="006C707A"/>
    <w:rsid w:val="006C71EA"/>
    <w:rsid w:val="006D79D2"/>
    <w:rsid w:val="006E008F"/>
    <w:rsid w:val="006E0100"/>
    <w:rsid w:val="006E3EEB"/>
    <w:rsid w:val="006E7F80"/>
    <w:rsid w:val="007010A8"/>
    <w:rsid w:val="0070164F"/>
    <w:rsid w:val="00703287"/>
    <w:rsid w:val="00703837"/>
    <w:rsid w:val="007043EC"/>
    <w:rsid w:val="007063FB"/>
    <w:rsid w:val="00706522"/>
    <w:rsid w:val="00712959"/>
    <w:rsid w:val="00717D9F"/>
    <w:rsid w:val="00720FA9"/>
    <w:rsid w:val="00722D0D"/>
    <w:rsid w:val="00723FD0"/>
    <w:rsid w:val="00724E79"/>
    <w:rsid w:val="00725234"/>
    <w:rsid w:val="00726429"/>
    <w:rsid w:val="007334DE"/>
    <w:rsid w:val="00737B08"/>
    <w:rsid w:val="00741E1D"/>
    <w:rsid w:val="00743D48"/>
    <w:rsid w:val="00744351"/>
    <w:rsid w:val="00744EF3"/>
    <w:rsid w:val="00747AF6"/>
    <w:rsid w:val="00751818"/>
    <w:rsid w:val="00753933"/>
    <w:rsid w:val="00761384"/>
    <w:rsid w:val="00762EA5"/>
    <w:rsid w:val="0076448D"/>
    <w:rsid w:val="007676A7"/>
    <w:rsid w:val="00770CDA"/>
    <w:rsid w:val="0077628E"/>
    <w:rsid w:val="007765E6"/>
    <w:rsid w:val="00780E4A"/>
    <w:rsid w:val="00787C44"/>
    <w:rsid w:val="007A1FDF"/>
    <w:rsid w:val="007A2F4A"/>
    <w:rsid w:val="007A3EE1"/>
    <w:rsid w:val="007A4A1E"/>
    <w:rsid w:val="007B05EA"/>
    <w:rsid w:val="007C451A"/>
    <w:rsid w:val="007C63BB"/>
    <w:rsid w:val="007C6CD1"/>
    <w:rsid w:val="007D0E62"/>
    <w:rsid w:val="007D1E07"/>
    <w:rsid w:val="007D2561"/>
    <w:rsid w:val="007D5805"/>
    <w:rsid w:val="007D777B"/>
    <w:rsid w:val="007E0533"/>
    <w:rsid w:val="007E5747"/>
    <w:rsid w:val="007E7C83"/>
    <w:rsid w:val="007F4204"/>
    <w:rsid w:val="007F6B92"/>
    <w:rsid w:val="008016B5"/>
    <w:rsid w:val="008058E6"/>
    <w:rsid w:val="008068EB"/>
    <w:rsid w:val="00807579"/>
    <w:rsid w:val="00812583"/>
    <w:rsid w:val="00813BFB"/>
    <w:rsid w:val="00816D86"/>
    <w:rsid w:val="0082707F"/>
    <w:rsid w:val="00827BE5"/>
    <w:rsid w:val="0083160A"/>
    <w:rsid w:val="00832C0B"/>
    <w:rsid w:val="008422D8"/>
    <w:rsid w:val="00850074"/>
    <w:rsid w:val="008549B8"/>
    <w:rsid w:val="00855C70"/>
    <w:rsid w:val="0085601F"/>
    <w:rsid w:val="00857DC9"/>
    <w:rsid w:val="00860382"/>
    <w:rsid w:val="008604CA"/>
    <w:rsid w:val="00861D21"/>
    <w:rsid w:val="008644B3"/>
    <w:rsid w:val="00866609"/>
    <w:rsid w:val="008718A3"/>
    <w:rsid w:val="00872C41"/>
    <w:rsid w:val="00875A6E"/>
    <w:rsid w:val="008849AA"/>
    <w:rsid w:val="008878B8"/>
    <w:rsid w:val="00891B54"/>
    <w:rsid w:val="008942BD"/>
    <w:rsid w:val="0089633C"/>
    <w:rsid w:val="00896EB1"/>
    <w:rsid w:val="008A0D79"/>
    <w:rsid w:val="008A6A38"/>
    <w:rsid w:val="008B02F5"/>
    <w:rsid w:val="008B2ACA"/>
    <w:rsid w:val="008B78FD"/>
    <w:rsid w:val="008D3373"/>
    <w:rsid w:val="008E280C"/>
    <w:rsid w:val="008E3974"/>
    <w:rsid w:val="008F563C"/>
    <w:rsid w:val="008F5A61"/>
    <w:rsid w:val="008F6A6C"/>
    <w:rsid w:val="00903F8A"/>
    <w:rsid w:val="00904372"/>
    <w:rsid w:val="009049A6"/>
    <w:rsid w:val="009105B9"/>
    <w:rsid w:val="00924C86"/>
    <w:rsid w:val="00925FCB"/>
    <w:rsid w:val="00926D55"/>
    <w:rsid w:val="00932C18"/>
    <w:rsid w:val="00940ADC"/>
    <w:rsid w:val="00942A9B"/>
    <w:rsid w:val="00946CF1"/>
    <w:rsid w:val="00961050"/>
    <w:rsid w:val="009613FB"/>
    <w:rsid w:val="00963CD2"/>
    <w:rsid w:val="00964E35"/>
    <w:rsid w:val="009807BB"/>
    <w:rsid w:val="00981029"/>
    <w:rsid w:val="0098381C"/>
    <w:rsid w:val="00984458"/>
    <w:rsid w:val="00990995"/>
    <w:rsid w:val="0099342F"/>
    <w:rsid w:val="00993B1D"/>
    <w:rsid w:val="009976B5"/>
    <w:rsid w:val="009A00E6"/>
    <w:rsid w:val="009B0813"/>
    <w:rsid w:val="009B4354"/>
    <w:rsid w:val="009B4C24"/>
    <w:rsid w:val="009C0971"/>
    <w:rsid w:val="009C4589"/>
    <w:rsid w:val="009D0282"/>
    <w:rsid w:val="009D0CE8"/>
    <w:rsid w:val="009D1B73"/>
    <w:rsid w:val="009D1F0E"/>
    <w:rsid w:val="009D3ED0"/>
    <w:rsid w:val="009D4FEB"/>
    <w:rsid w:val="009D5944"/>
    <w:rsid w:val="009D75FF"/>
    <w:rsid w:val="009D77FD"/>
    <w:rsid w:val="009E3419"/>
    <w:rsid w:val="009F05F2"/>
    <w:rsid w:val="009F0EA1"/>
    <w:rsid w:val="009F115E"/>
    <w:rsid w:val="009F1E68"/>
    <w:rsid w:val="009F21CC"/>
    <w:rsid w:val="009F7DF2"/>
    <w:rsid w:val="00A016F4"/>
    <w:rsid w:val="00A0290B"/>
    <w:rsid w:val="00A1030E"/>
    <w:rsid w:val="00A12B18"/>
    <w:rsid w:val="00A16B5F"/>
    <w:rsid w:val="00A27479"/>
    <w:rsid w:val="00A3153D"/>
    <w:rsid w:val="00A45D24"/>
    <w:rsid w:val="00A463D0"/>
    <w:rsid w:val="00A516E7"/>
    <w:rsid w:val="00A53DC1"/>
    <w:rsid w:val="00A57315"/>
    <w:rsid w:val="00A61095"/>
    <w:rsid w:val="00A66CA9"/>
    <w:rsid w:val="00A704A8"/>
    <w:rsid w:val="00A70714"/>
    <w:rsid w:val="00A77D27"/>
    <w:rsid w:val="00A77FBA"/>
    <w:rsid w:val="00A835C4"/>
    <w:rsid w:val="00A83CC6"/>
    <w:rsid w:val="00A8629E"/>
    <w:rsid w:val="00A91542"/>
    <w:rsid w:val="00A96B3E"/>
    <w:rsid w:val="00A971DF"/>
    <w:rsid w:val="00AA1CFA"/>
    <w:rsid w:val="00AA3F0D"/>
    <w:rsid w:val="00AA664F"/>
    <w:rsid w:val="00AA727A"/>
    <w:rsid w:val="00AB2FB3"/>
    <w:rsid w:val="00AC08F4"/>
    <w:rsid w:val="00AC1A6C"/>
    <w:rsid w:val="00AC4951"/>
    <w:rsid w:val="00AC56E2"/>
    <w:rsid w:val="00AE3DA8"/>
    <w:rsid w:val="00AE432C"/>
    <w:rsid w:val="00AE5324"/>
    <w:rsid w:val="00AE69E3"/>
    <w:rsid w:val="00AF29BD"/>
    <w:rsid w:val="00AF579A"/>
    <w:rsid w:val="00AF57ED"/>
    <w:rsid w:val="00AF7E64"/>
    <w:rsid w:val="00B00034"/>
    <w:rsid w:val="00B0219A"/>
    <w:rsid w:val="00B04FFD"/>
    <w:rsid w:val="00B10A7F"/>
    <w:rsid w:val="00B14C30"/>
    <w:rsid w:val="00B1790A"/>
    <w:rsid w:val="00B2125E"/>
    <w:rsid w:val="00B2320E"/>
    <w:rsid w:val="00B2322B"/>
    <w:rsid w:val="00B2582A"/>
    <w:rsid w:val="00B30EA4"/>
    <w:rsid w:val="00B4332E"/>
    <w:rsid w:val="00B4685D"/>
    <w:rsid w:val="00B62E35"/>
    <w:rsid w:val="00B659E9"/>
    <w:rsid w:val="00B8172F"/>
    <w:rsid w:val="00B81F0D"/>
    <w:rsid w:val="00B83206"/>
    <w:rsid w:val="00B84405"/>
    <w:rsid w:val="00B84C46"/>
    <w:rsid w:val="00B852E2"/>
    <w:rsid w:val="00B90134"/>
    <w:rsid w:val="00B9190D"/>
    <w:rsid w:val="00B9228E"/>
    <w:rsid w:val="00BA132E"/>
    <w:rsid w:val="00BA1854"/>
    <w:rsid w:val="00BA2CE2"/>
    <w:rsid w:val="00BA3040"/>
    <w:rsid w:val="00BB0BC0"/>
    <w:rsid w:val="00BB2475"/>
    <w:rsid w:val="00BB79E6"/>
    <w:rsid w:val="00BC6FA8"/>
    <w:rsid w:val="00BC7E50"/>
    <w:rsid w:val="00BD20DE"/>
    <w:rsid w:val="00BD455A"/>
    <w:rsid w:val="00BE06FA"/>
    <w:rsid w:val="00BE27AF"/>
    <w:rsid w:val="00BE2D4B"/>
    <w:rsid w:val="00BF1438"/>
    <w:rsid w:val="00BF1AF6"/>
    <w:rsid w:val="00BF1DA6"/>
    <w:rsid w:val="00BF218A"/>
    <w:rsid w:val="00C03806"/>
    <w:rsid w:val="00C074B1"/>
    <w:rsid w:val="00C130E5"/>
    <w:rsid w:val="00C2013E"/>
    <w:rsid w:val="00C205F4"/>
    <w:rsid w:val="00C2100E"/>
    <w:rsid w:val="00C21FE6"/>
    <w:rsid w:val="00C25751"/>
    <w:rsid w:val="00C31810"/>
    <w:rsid w:val="00C348E1"/>
    <w:rsid w:val="00C374BC"/>
    <w:rsid w:val="00C45578"/>
    <w:rsid w:val="00C45E49"/>
    <w:rsid w:val="00C47AE0"/>
    <w:rsid w:val="00C53989"/>
    <w:rsid w:val="00C542AC"/>
    <w:rsid w:val="00C54AB2"/>
    <w:rsid w:val="00C711CB"/>
    <w:rsid w:val="00C777EE"/>
    <w:rsid w:val="00C814CB"/>
    <w:rsid w:val="00C81E84"/>
    <w:rsid w:val="00C81EEF"/>
    <w:rsid w:val="00C8424A"/>
    <w:rsid w:val="00C853F9"/>
    <w:rsid w:val="00C910F2"/>
    <w:rsid w:val="00C94B6F"/>
    <w:rsid w:val="00CA4C4B"/>
    <w:rsid w:val="00CA5E92"/>
    <w:rsid w:val="00CA65FA"/>
    <w:rsid w:val="00CA68A2"/>
    <w:rsid w:val="00CA7FF7"/>
    <w:rsid w:val="00CB195E"/>
    <w:rsid w:val="00CB2C23"/>
    <w:rsid w:val="00CB6E7E"/>
    <w:rsid w:val="00CC55A0"/>
    <w:rsid w:val="00CD2706"/>
    <w:rsid w:val="00CD3610"/>
    <w:rsid w:val="00CD6BB0"/>
    <w:rsid w:val="00CD6C8F"/>
    <w:rsid w:val="00CE2173"/>
    <w:rsid w:val="00CE4E7C"/>
    <w:rsid w:val="00CE6134"/>
    <w:rsid w:val="00CE6C6A"/>
    <w:rsid w:val="00CF080D"/>
    <w:rsid w:val="00CF4191"/>
    <w:rsid w:val="00D001AD"/>
    <w:rsid w:val="00D0275E"/>
    <w:rsid w:val="00D040A7"/>
    <w:rsid w:val="00D04A75"/>
    <w:rsid w:val="00D0518D"/>
    <w:rsid w:val="00D112BE"/>
    <w:rsid w:val="00D12045"/>
    <w:rsid w:val="00D13DAB"/>
    <w:rsid w:val="00D2088E"/>
    <w:rsid w:val="00D2177A"/>
    <w:rsid w:val="00D22446"/>
    <w:rsid w:val="00D27FFC"/>
    <w:rsid w:val="00D33B71"/>
    <w:rsid w:val="00D34697"/>
    <w:rsid w:val="00D41B9A"/>
    <w:rsid w:val="00D4656C"/>
    <w:rsid w:val="00D607D1"/>
    <w:rsid w:val="00D71CC5"/>
    <w:rsid w:val="00D71FF2"/>
    <w:rsid w:val="00D723F3"/>
    <w:rsid w:val="00D74FEA"/>
    <w:rsid w:val="00D7529F"/>
    <w:rsid w:val="00D76724"/>
    <w:rsid w:val="00D833CC"/>
    <w:rsid w:val="00D85A02"/>
    <w:rsid w:val="00D90615"/>
    <w:rsid w:val="00D92117"/>
    <w:rsid w:val="00D96414"/>
    <w:rsid w:val="00DA6D4B"/>
    <w:rsid w:val="00DB0DC6"/>
    <w:rsid w:val="00DB5865"/>
    <w:rsid w:val="00DD0C7E"/>
    <w:rsid w:val="00DD1006"/>
    <w:rsid w:val="00DD1729"/>
    <w:rsid w:val="00DD4A87"/>
    <w:rsid w:val="00DE70A6"/>
    <w:rsid w:val="00DF17C8"/>
    <w:rsid w:val="00E002B0"/>
    <w:rsid w:val="00E009EE"/>
    <w:rsid w:val="00E10539"/>
    <w:rsid w:val="00E1260E"/>
    <w:rsid w:val="00E26D89"/>
    <w:rsid w:val="00E275A6"/>
    <w:rsid w:val="00E31869"/>
    <w:rsid w:val="00E363BF"/>
    <w:rsid w:val="00E37A11"/>
    <w:rsid w:val="00E411C6"/>
    <w:rsid w:val="00E41B3A"/>
    <w:rsid w:val="00E41F5D"/>
    <w:rsid w:val="00E45190"/>
    <w:rsid w:val="00E4598C"/>
    <w:rsid w:val="00E4613F"/>
    <w:rsid w:val="00E47B72"/>
    <w:rsid w:val="00E501DC"/>
    <w:rsid w:val="00E57B2B"/>
    <w:rsid w:val="00E6158C"/>
    <w:rsid w:val="00E62C35"/>
    <w:rsid w:val="00E6642A"/>
    <w:rsid w:val="00E7186B"/>
    <w:rsid w:val="00E75680"/>
    <w:rsid w:val="00E804FA"/>
    <w:rsid w:val="00E8341E"/>
    <w:rsid w:val="00E847FF"/>
    <w:rsid w:val="00E85FBC"/>
    <w:rsid w:val="00E917D0"/>
    <w:rsid w:val="00E95FCC"/>
    <w:rsid w:val="00E9767A"/>
    <w:rsid w:val="00EA676D"/>
    <w:rsid w:val="00EA6954"/>
    <w:rsid w:val="00EA7DDF"/>
    <w:rsid w:val="00EB2297"/>
    <w:rsid w:val="00EB3A09"/>
    <w:rsid w:val="00EB5941"/>
    <w:rsid w:val="00EB6C08"/>
    <w:rsid w:val="00EB7294"/>
    <w:rsid w:val="00EB744F"/>
    <w:rsid w:val="00EC317E"/>
    <w:rsid w:val="00EC3A7C"/>
    <w:rsid w:val="00EC3D1F"/>
    <w:rsid w:val="00ED273D"/>
    <w:rsid w:val="00ED2DE1"/>
    <w:rsid w:val="00ED38E0"/>
    <w:rsid w:val="00ED5E5E"/>
    <w:rsid w:val="00EE06EC"/>
    <w:rsid w:val="00EE2F12"/>
    <w:rsid w:val="00EE2F3B"/>
    <w:rsid w:val="00EE69B7"/>
    <w:rsid w:val="00EF371D"/>
    <w:rsid w:val="00EF37A9"/>
    <w:rsid w:val="00EF553C"/>
    <w:rsid w:val="00F01962"/>
    <w:rsid w:val="00F02010"/>
    <w:rsid w:val="00F0367A"/>
    <w:rsid w:val="00F04D58"/>
    <w:rsid w:val="00F076D5"/>
    <w:rsid w:val="00F079F9"/>
    <w:rsid w:val="00F12558"/>
    <w:rsid w:val="00F14FA0"/>
    <w:rsid w:val="00F355E8"/>
    <w:rsid w:val="00F41C37"/>
    <w:rsid w:val="00F41ED3"/>
    <w:rsid w:val="00F4653A"/>
    <w:rsid w:val="00F46DF4"/>
    <w:rsid w:val="00F50CA1"/>
    <w:rsid w:val="00F5148E"/>
    <w:rsid w:val="00F5225C"/>
    <w:rsid w:val="00F523C7"/>
    <w:rsid w:val="00F541DA"/>
    <w:rsid w:val="00F60604"/>
    <w:rsid w:val="00F61744"/>
    <w:rsid w:val="00F61EC5"/>
    <w:rsid w:val="00F666D3"/>
    <w:rsid w:val="00F73F5C"/>
    <w:rsid w:val="00F75540"/>
    <w:rsid w:val="00F75E28"/>
    <w:rsid w:val="00F767CF"/>
    <w:rsid w:val="00F805BB"/>
    <w:rsid w:val="00F82111"/>
    <w:rsid w:val="00F83DF1"/>
    <w:rsid w:val="00F87CF9"/>
    <w:rsid w:val="00F901B5"/>
    <w:rsid w:val="00F903AB"/>
    <w:rsid w:val="00F926F7"/>
    <w:rsid w:val="00F933D3"/>
    <w:rsid w:val="00FA56FE"/>
    <w:rsid w:val="00FB2424"/>
    <w:rsid w:val="00FB26F2"/>
    <w:rsid w:val="00FB58B5"/>
    <w:rsid w:val="00FC50B7"/>
    <w:rsid w:val="00FC5A8E"/>
    <w:rsid w:val="00FD197D"/>
    <w:rsid w:val="00FD48BB"/>
    <w:rsid w:val="00FD5486"/>
    <w:rsid w:val="00FD7688"/>
    <w:rsid w:val="00FE0FF5"/>
    <w:rsid w:val="00FE3E71"/>
    <w:rsid w:val="00FF3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40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52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52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52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52C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C53989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95E"/>
    <w:rPr>
      <w:sz w:val="28"/>
    </w:rPr>
  </w:style>
  <w:style w:type="paragraph" w:styleId="31">
    <w:name w:val="Body Text 3"/>
    <w:basedOn w:val="a"/>
    <w:rsid w:val="00CB195E"/>
    <w:rPr>
      <w:sz w:val="28"/>
    </w:rPr>
  </w:style>
  <w:style w:type="paragraph" w:styleId="a4">
    <w:name w:val="Body Text Indent"/>
    <w:basedOn w:val="a"/>
    <w:rsid w:val="00CB195E"/>
    <w:pPr>
      <w:autoSpaceDE w:val="0"/>
      <w:autoSpaceDN w:val="0"/>
      <w:adjustRightInd w:val="0"/>
      <w:ind w:firstLine="540"/>
    </w:pPr>
    <w:rPr>
      <w:sz w:val="28"/>
      <w:szCs w:val="28"/>
    </w:rPr>
  </w:style>
  <w:style w:type="paragraph" w:styleId="21">
    <w:name w:val="Body Text Indent 2"/>
    <w:basedOn w:val="a"/>
    <w:rsid w:val="00CB195E"/>
    <w:pPr>
      <w:ind w:left="-540"/>
    </w:pPr>
    <w:rPr>
      <w:sz w:val="28"/>
    </w:rPr>
  </w:style>
  <w:style w:type="paragraph" w:styleId="22">
    <w:name w:val="Body Text 2"/>
    <w:basedOn w:val="a"/>
    <w:rsid w:val="00CB195E"/>
    <w:rPr>
      <w:szCs w:val="20"/>
    </w:rPr>
  </w:style>
  <w:style w:type="paragraph" w:styleId="a5">
    <w:name w:val="Balloon Text"/>
    <w:basedOn w:val="a"/>
    <w:semiHidden/>
    <w:rsid w:val="00C47A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52C7"/>
    <w:rPr>
      <w:color w:val="0000FF"/>
      <w:u w:val="none"/>
    </w:rPr>
  </w:style>
  <w:style w:type="character" w:styleId="a7">
    <w:name w:val="FollowedHyperlink"/>
    <w:basedOn w:val="a0"/>
    <w:rsid w:val="00EC317E"/>
    <w:rPr>
      <w:color w:val="800080"/>
      <w:u w:val="single"/>
    </w:rPr>
  </w:style>
  <w:style w:type="paragraph" w:customStyle="1" w:styleId="ConsPlusNormal">
    <w:name w:val="ConsPlusNormal"/>
    <w:rsid w:val="000C7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C53989"/>
    <w:rPr>
      <w:b/>
      <w:sz w:val="24"/>
    </w:rPr>
  </w:style>
  <w:style w:type="character" w:customStyle="1" w:styleId="WW8Num2z0">
    <w:name w:val="WW8Num2z0"/>
    <w:rsid w:val="00780E4A"/>
    <w:rPr>
      <w:rFonts w:ascii="Symbol" w:hAnsi="Symbol" w:cs="StarSymbol"/>
      <w:sz w:val="18"/>
      <w:szCs w:val="18"/>
    </w:rPr>
  </w:style>
  <w:style w:type="paragraph" w:styleId="a8">
    <w:name w:val="Title"/>
    <w:basedOn w:val="a"/>
    <w:next w:val="a9"/>
    <w:link w:val="aa"/>
    <w:qFormat/>
    <w:rsid w:val="00780E4A"/>
    <w:pPr>
      <w:suppressAutoHyphens/>
      <w:jc w:val="center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780E4A"/>
    <w:rPr>
      <w:sz w:val="24"/>
      <w:lang w:eastAsia="ar-SA"/>
    </w:rPr>
  </w:style>
  <w:style w:type="paragraph" w:customStyle="1" w:styleId="TableContents">
    <w:name w:val="Table Contents"/>
    <w:basedOn w:val="a"/>
    <w:rsid w:val="00780E4A"/>
    <w:pPr>
      <w:widowControl w:val="0"/>
      <w:suppressLineNumbers/>
      <w:suppressAutoHyphens/>
      <w:textAlignment w:val="baseline"/>
    </w:pPr>
    <w:rPr>
      <w:rFonts w:eastAsia="Lucida Sans Unicode" w:cs="Arial"/>
      <w:kern w:val="1"/>
      <w:lang w:eastAsia="ar-SA"/>
    </w:rPr>
  </w:style>
  <w:style w:type="paragraph" w:customStyle="1" w:styleId="Default">
    <w:name w:val="Default"/>
    <w:rsid w:val="0078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Subtitle"/>
    <w:basedOn w:val="a"/>
    <w:next w:val="a"/>
    <w:link w:val="ab"/>
    <w:qFormat/>
    <w:rsid w:val="00780E4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9"/>
    <w:rsid w:val="00780E4A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644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448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448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448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52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E52C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6448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5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52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52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52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644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694455"/>
    <w:pPr>
      <w:ind w:left="720"/>
      <w:contextualSpacing/>
    </w:pPr>
  </w:style>
  <w:style w:type="paragraph" w:styleId="af">
    <w:name w:val="No Spacing"/>
    <w:aliases w:val="ОФПИСЬМО"/>
    <w:qFormat/>
    <w:rsid w:val="00301A36"/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unhideWhenUsed/>
    <w:rsid w:val="000E3151"/>
    <w:pPr>
      <w:spacing w:before="100" w:beforeAutospacing="1" w:after="119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140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52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52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52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52C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qFormat/>
    <w:rsid w:val="00C53989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B195E"/>
    <w:rPr>
      <w:sz w:val="28"/>
    </w:rPr>
  </w:style>
  <w:style w:type="paragraph" w:styleId="31">
    <w:name w:val="Body Text 3"/>
    <w:basedOn w:val="a"/>
    <w:rsid w:val="00CB195E"/>
    <w:rPr>
      <w:sz w:val="28"/>
    </w:rPr>
  </w:style>
  <w:style w:type="paragraph" w:styleId="a4">
    <w:name w:val="Body Text Indent"/>
    <w:basedOn w:val="a"/>
    <w:rsid w:val="00CB195E"/>
    <w:pPr>
      <w:autoSpaceDE w:val="0"/>
      <w:autoSpaceDN w:val="0"/>
      <w:adjustRightInd w:val="0"/>
      <w:ind w:firstLine="540"/>
    </w:pPr>
    <w:rPr>
      <w:sz w:val="28"/>
      <w:szCs w:val="28"/>
    </w:rPr>
  </w:style>
  <w:style w:type="paragraph" w:styleId="21">
    <w:name w:val="Body Text Indent 2"/>
    <w:basedOn w:val="a"/>
    <w:rsid w:val="00CB195E"/>
    <w:pPr>
      <w:ind w:left="-540"/>
    </w:pPr>
    <w:rPr>
      <w:sz w:val="28"/>
    </w:rPr>
  </w:style>
  <w:style w:type="paragraph" w:styleId="22">
    <w:name w:val="Body Text 2"/>
    <w:basedOn w:val="a"/>
    <w:rsid w:val="00CB195E"/>
    <w:rPr>
      <w:szCs w:val="20"/>
    </w:rPr>
  </w:style>
  <w:style w:type="paragraph" w:styleId="a5">
    <w:name w:val="Balloon Text"/>
    <w:basedOn w:val="a"/>
    <w:semiHidden/>
    <w:rsid w:val="00C47AE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E52C7"/>
    <w:rPr>
      <w:color w:val="0000FF"/>
      <w:u w:val="none"/>
    </w:rPr>
  </w:style>
  <w:style w:type="character" w:styleId="a7">
    <w:name w:val="FollowedHyperlink"/>
    <w:basedOn w:val="a0"/>
    <w:rsid w:val="00EC317E"/>
    <w:rPr>
      <w:color w:val="800080"/>
      <w:u w:val="single"/>
    </w:rPr>
  </w:style>
  <w:style w:type="paragraph" w:customStyle="1" w:styleId="ConsPlusNormal">
    <w:name w:val="ConsPlusNormal"/>
    <w:rsid w:val="000C7DB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C53989"/>
    <w:rPr>
      <w:b/>
      <w:sz w:val="24"/>
    </w:rPr>
  </w:style>
  <w:style w:type="character" w:customStyle="1" w:styleId="WW8Num2z0">
    <w:name w:val="WW8Num2z0"/>
    <w:rsid w:val="00780E4A"/>
    <w:rPr>
      <w:rFonts w:ascii="Symbol" w:hAnsi="Symbol" w:cs="StarSymbol"/>
      <w:sz w:val="18"/>
      <w:szCs w:val="18"/>
    </w:rPr>
  </w:style>
  <w:style w:type="paragraph" w:styleId="a8">
    <w:name w:val="Title"/>
    <w:basedOn w:val="a"/>
    <w:next w:val="a9"/>
    <w:link w:val="aa"/>
    <w:qFormat/>
    <w:rsid w:val="00780E4A"/>
    <w:pPr>
      <w:suppressAutoHyphens/>
      <w:jc w:val="center"/>
    </w:pPr>
    <w:rPr>
      <w:szCs w:val="20"/>
      <w:lang w:eastAsia="ar-SA"/>
    </w:rPr>
  </w:style>
  <w:style w:type="character" w:customStyle="1" w:styleId="aa">
    <w:name w:val="Название Знак"/>
    <w:basedOn w:val="a0"/>
    <w:link w:val="a8"/>
    <w:rsid w:val="00780E4A"/>
    <w:rPr>
      <w:sz w:val="24"/>
      <w:lang w:eastAsia="ar-SA"/>
    </w:rPr>
  </w:style>
  <w:style w:type="paragraph" w:customStyle="1" w:styleId="TableContents">
    <w:name w:val="Table Contents"/>
    <w:basedOn w:val="a"/>
    <w:rsid w:val="00780E4A"/>
    <w:pPr>
      <w:widowControl w:val="0"/>
      <w:suppressLineNumbers/>
      <w:suppressAutoHyphens/>
      <w:textAlignment w:val="baseline"/>
    </w:pPr>
    <w:rPr>
      <w:rFonts w:eastAsia="Lucida Sans Unicode" w:cs="Arial"/>
      <w:kern w:val="1"/>
      <w:lang w:eastAsia="ar-SA"/>
    </w:rPr>
  </w:style>
  <w:style w:type="paragraph" w:customStyle="1" w:styleId="Default">
    <w:name w:val="Default"/>
    <w:rsid w:val="00780E4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9">
    <w:name w:val="Subtitle"/>
    <w:basedOn w:val="a"/>
    <w:next w:val="a"/>
    <w:link w:val="ab"/>
    <w:qFormat/>
    <w:rsid w:val="00780E4A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9"/>
    <w:rsid w:val="00780E4A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6448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6448D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6448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6448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E52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1E52C7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rsid w:val="0076448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E52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E52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52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52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6448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694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86BA-6ADA-41BD-B726-C2C8E707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78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Sobranie</Company>
  <LinksUpToDate>false</LinksUpToDate>
  <CharactersWithSpaces>5250</CharactersWithSpaces>
  <SharedDoc>false</SharedDoc>
  <HLinks>
    <vt:vector size="120" baseType="variant">
      <vt:variant>
        <vt:i4>7602277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consultantplus://offline/ref=6FCE66778C2E374D4ED7E83E4A2B5F5300914BB852971DBA8F0410826D0E014485F862F3F5C96B77jCD3N</vt:lpwstr>
      </vt:variant>
      <vt:variant>
        <vt:lpwstr/>
      </vt:variant>
      <vt:variant>
        <vt:i4>1441806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consultantplus://offline/ref=6FCE66778C2E374D4ED7E83E4A2B5F5300914BB852971DBA8F0410826D0E014485F862F6F4jCD0N</vt:lpwstr>
      </vt:variant>
      <vt:variant>
        <vt:lpwstr/>
      </vt:variant>
      <vt:variant>
        <vt:i4>7602278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consultantplus://offline/ref=6FCE66778C2E374D4ED7E83E4A2B5F5300914BB852971DBA8F0410826D0E014485F862F3F5C96B77jCD0N</vt:lpwstr>
      </vt:variant>
      <vt:variant>
        <vt:lpwstr/>
      </vt:variant>
      <vt:variant>
        <vt:i4>7602287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consultantplus://offline/ref=6FCE66778C2E374D4ED7E83E4A2B5F5300914BB852971DBA8F0410826D0E014485F862F3F5C96B76jCD8N</vt:lpwstr>
      </vt:variant>
      <vt:variant>
        <vt:lpwstr/>
      </vt:variant>
      <vt:variant>
        <vt:i4>8126561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consultantplus://offline/ref=57B275BADD9CE24A50DF7D8B782B4995AEF60A1B8B5084DB1A8D66E08B900F46C47905DB9B41E6581Bi3M</vt:lpwstr>
      </vt:variant>
      <vt:variant>
        <vt:lpwstr/>
      </vt:variant>
      <vt:variant>
        <vt:i4>1572950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consultantplus://offline/ref=57B275BADD9CE24A50DF7D8B782B4995AEF60A1B8B5084DB1A8D66E08B900F46C47905DE9914i1M</vt:lpwstr>
      </vt:variant>
      <vt:variant>
        <vt:lpwstr/>
      </vt:variant>
      <vt:variant>
        <vt:i4>8126562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consultantplus://offline/ref=57B275BADD9CE24A50DF7D8B782B4995AEF60A1B8B5084DB1A8D66E08B900F46C47905DB9B41E6581Bi0M</vt:lpwstr>
      </vt:variant>
      <vt:variant>
        <vt:lpwstr/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consultantplus://offline/ref=F71CE3EAE6835F10258F9FFF49DD3132D3E7EB9DCC8337350264417EFF3313AA570CD2B8B6CA1809v357J</vt:lpwstr>
      </vt:variant>
      <vt:variant>
        <vt:lpwstr/>
      </vt:variant>
      <vt:variant>
        <vt:i4>65544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consultantplus://offline/ref=F71CE3EAE6835F10258F9FFF49DD3132D3E5EC96C58537350264417EFF3313AA570CD2B8B1vC59J</vt:lpwstr>
      </vt:variant>
      <vt:variant>
        <vt:lpwstr/>
      </vt:variant>
      <vt:variant>
        <vt:i4>65616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consultantplus://offline/ref=F71CE3EAE6835F10258F9FFF49DD3132D3E5EC96C58537350264417EFF3313AA570CD2B8B5vC5EJ</vt:lpwstr>
      </vt:variant>
      <vt:variant>
        <vt:lpwstr/>
      </vt:variant>
      <vt:variant>
        <vt:i4>6488127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consultantplus://offline/ref=F71CE3EAE6835F10258F9FFF49DD3132D3E4E49DC58637350264417EFF3313AA570CD2B8B6CA1A08v35FJ</vt:lpwstr>
      </vt:variant>
      <vt:variant>
        <vt:lpwstr/>
      </vt:variant>
      <vt:variant>
        <vt:i4>196622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consultantplus://offline/ref=F71CE3EAE6835F10258F9FFF49DD3132D3E5EC96C18C37350264417EFFv353J</vt:lpwstr>
      </vt:variant>
      <vt:variant>
        <vt:lpwstr/>
      </vt:variant>
      <vt:variant>
        <vt:i4>65630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consultantplus://offline/ref=F71CE3EAE6835F10258F9FFF49DD3132D3E5EC96C18C37350264417EFF3313AA570CD2BAB6vC5CJ</vt:lpwstr>
      </vt:variant>
      <vt:variant>
        <vt:lpwstr/>
      </vt:variant>
      <vt:variant>
        <vt:i4>6488175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consultantplus://offline/ref=F71CE3EAE6835F10258F9FFF49DD3132D3E4EB94C18337350264417EFF3313AA570CD2BBvB54J</vt:lpwstr>
      </vt:variant>
      <vt:variant>
        <vt:lpwstr/>
      </vt:variant>
      <vt:variant>
        <vt:i4>6488122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consultantplus://offline/ref=021D9DE5899218458A821B4EF6DF1C9BA690A8197E9A54DC9F51359655979EA81C91F76311F4F26D72v7J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consultantplus://offline/ref=021D9DE5899218458A821B4EF6DF1C9BA693A719779F54DC9F51359655979EA81C91F76311F4F06C72vFJ</vt:lpwstr>
      </vt:variant>
      <vt:variant>
        <vt:lpwstr/>
      </vt:variant>
      <vt:variant>
        <vt:i4>6488127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consultantplus://offline/ref=021D9DE5899218458A821B4EF6DF1C9BA690A818749B54DC9F51359655979EA81C91F76311F4F36372v7J</vt:lpwstr>
      </vt:variant>
      <vt:variant>
        <vt:lpwstr/>
      </vt:variant>
      <vt:variant>
        <vt:i4>6488118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consultantplus://offline/ref=021D9DE5899218458A821B4EF6DF1C9BA690AA107E9854DC9F51359655979EA81C91F76311F4F36472vCJ</vt:lpwstr>
      </vt:variant>
      <vt:variant>
        <vt:lpwstr/>
      </vt:variant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consultantplus://offline/ref=021D9DE5899218458A821B4EF6DF1C9BA693AF187F9854DC9F51359655979EA81C91F76311F4F66472vCJ</vt:lpwstr>
      </vt:variant>
      <vt:variant>
        <vt:lpwstr/>
      </vt:variant>
      <vt:variant>
        <vt:i4>6488124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consultantplus://offline/ref=021D9DE5899218458A821B4EF6DF1C9BA693AD14729554DC9F51359655979EA81C91F76311F4F36372v6J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creator>Беляков А.В. 8(84543)21980</dc:creator>
  <cp:lastModifiedBy>Galkin</cp:lastModifiedBy>
  <cp:revision>24</cp:revision>
  <cp:lastPrinted>2016-03-03T06:03:00Z</cp:lastPrinted>
  <dcterms:created xsi:type="dcterms:W3CDTF">2016-02-26T12:37:00Z</dcterms:created>
  <dcterms:modified xsi:type="dcterms:W3CDTF">2016-03-04T08:33:00Z</dcterms:modified>
</cp:coreProperties>
</file>